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C3" w:rsidRPr="00BF5D09" w:rsidRDefault="00B30F69" w:rsidP="00E240DE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5D09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B30F69" w:rsidRPr="00BF5D09" w:rsidRDefault="00B30F69" w:rsidP="00E240DE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09">
        <w:rPr>
          <w:rFonts w:ascii="Times New Roman" w:hAnsi="Times New Roman" w:cs="Times New Roman"/>
          <w:b/>
          <w:sz w:val="24"/>
          <w:szCs w:val="24"/>
        </w:rPr>
        <w:t>IRAKLIS KATSALOULIS</w:t>
      </w:r>
    </w:p>
    <w:p w:rsidR="00B30F69" w:rsidRDefault="00B30F69" w:rsidP="00F32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69">
        <w:rPr>
          <w:rFonts w:ascii="Times New Roman" w:hAnsi="Times New Roman" w:cs="Times New Roman"/>
          <w:b/>
          <w:bCs/>
          <w:sz w:val="24"/>
          <w:szCs w:val="24"/>
        </w:rPr>
        <w:t>Date and Place of Birth</w:t>
      </w:r>
      <w:r w:rsidRPr="00B30F69">
        <w:rPr>
          <w:rFonts w:ascii="Times New Roman" w:hAnsi="Times New Roman" w:cs="Times New Roman"/>
          <w:sz w:val="24"/>
          <w:szCs w:val="24"/>
        </w:rPr>
        <w:t>: 12/4/1974, Athens, Greece</w:t>
      </w:r>
    </w:p>
    <w:p w:rsidR="00197A96" w:rsidRPr="00197A96" w:rsidRDefault="00197A96" w:rsidP="00F32C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A96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Pr="00282CCE">
        <w:rPr>
          <w:rFonts w:ascii="Times New Roman" w:hAnsi="Times New Roman" w:cs="Times New Roman"/>
          <w:sz w:val="24"/>
          <w:szCs w:val="24"/>
        </w:rPr>
        <w:t>ikatsaloulis@phs.uoa.gr</w:t>
      </w:r>
    </w:p>
    <w:p w:rsidR="00B30F69" w:rsidRPr="00B30F69" w:rsidRDefault="00B30F69" w:rsidP="00F32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69">
        <w:rPr>
          <w:rFonts w:ascii="Times New Roman" w:hAnsi="Times New Roman" w:cs="Times New Roman"/>
          <w:b/>
          <w:bCs/>
          <w:sz w:val="24"/>
          <w:szCs w:val="24"/>
        </w:rPr>
        <w:t>Military Service</w:t>
      </w:r>
      <w:r w:rsidR="00282CCE">
        <w:rPr>
          <w:rFonts w:ascii="Times New Roman" w:hAnsi="Times New Roman" w:cs="Times New Roman"/>
          <w:sz w:val="24"/>
          <w:szCs w:val="24"/>
        </w:rPr>
        <w:t>: 11/27/2000- 5/12</w:t>
      </w:r>
      <w:r w:rsidRPr="00B30F69">
        <w:rPr>
          <w:rFonts w:ascii="Times New Roman" w:hAnsi="Times New Roman" w:cs="Times New Roman"/>
          <w:sz w:val="24"/>
          <w:szCs w:val="24"/>
        </w:rPr>
        <w:t>/2002</w:t>
      </w:r>
    </w:p>
    <w:p w:rsidR="00B30F69" w:rsidRDefault="00B30F69" w:rsidP="00F32C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69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(degree, date, Institution)</w:t>
      </w:r>
    </w:p>
    <w:p w:rsidR="00B30F69" w:rsidRDefault="00B30F69" w:rsidP="00BA31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Sc., 6/15/199</w:t>
      </w:r>
      <w:r w:rsidR="001B0D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0D10">
        <w:rPr>
          <w:rFonts w:ascii="Times New Roman" w:hAnsi="Times New Roman" w:cs="Times New Roman"/>
          <w:sz w:val="24"/>
          <w:szCs w:val="24"/>
        </w:rPr>
        <w:t>Dept. of Physics, School of Science, University of Crete, Greece</w:t>
      </w:r>
    </w:p>
    <w:p w:rsidR="001B0D10" w:rsidRDefault="001B0D10" w:rsidP="00F32CD3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M.A., 4/18/2007, </w:t>
      </w:r>
      <w:r w:rsidR="00B133E9">
        <w:rPr>
          <w:rFonts w:ascii="Times New Roman" w:hAnsi="Times New Roman" w:cs="Times New Roman"/>
          <w:sz w:val="24"/>
          <w:szCs w:val="24"/>
        </w:rPr>
        <w:t xml:space="preserve">Graduate Programme in </w:t>
      </w:r>
      <w:r w:rsidRPr="001B0D10">
        <w:rPr>
          <w:rFonts w:ascii="Times New Roman" w:hAnsi="Times New Roman" w:cs="Times New Roman"/>
          <w:sz w:val="24"/>
          <w:szCs w:val="24"/>
        </w:rPr>
        <w:t xml:space="preserve">History and Philosophy of Science and Technology, </w:t>
      </w:r>
      <w:r w:rsidR="00B133E9"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1B0D10">
        <w:rPr>
          <w:rFonts w:ascii="Times New Roman" w:hAnsi="Times New Roman" w:cs="Times New Roman"/>
          <w:sz w:val="24"/>
          <w:szCs w:val="24"/>
        </w:rPr>
        <w:t xml:space="preserve">of History and Philosophy of Science, School of Science, National and Kapodistrian University of Athens </w:t>
      </w:r>
      <w:r w:rsidR="00B133E9">
        <w:rPr>
          <w:rFonts w:ascii="Times New Roman" w:hAnsi="Times New Roman" w:cs="Times New Roman"/>
          <w:sz w:val="24"/>
          <w:szCs w:val="24"/>
        </w:rPr>
        <w:t xml:space="preserve">and </w:t>
      </w:r>
      <w:r w:rsidRPr="001B0D10">
        <w:rPr>
          <w:rFonts w:ascii="Times New Roman" w:hAnsi="Times New Roman" w:cs="Times New Roman"/>
          <w:sz w:val="24"/>
          <w:szCs w:val="24"/>
        </w:rPr>
        <w:t>Division of Human and Social Sciences and Law</w:t>
      </w:r>
      <w:r w:rsidR="00B133E9">
        <w:rPr>
          <w:rFonts w:ascii="Times New Roman" w:hAnsi="Times New Roman" w:cs="Times New Roman"/>
          <w:sz w:val="24"/>
          <w:szCs w:val="24"/>
        </w:rPr>
        <w:t xml:space="preserve">, </w:t>
      </w:r>
      <w:r w:rsidRPr="001B0D10">
        <w:rPr>
          <w:rFonts w:ascii="Times New Roman" w:hAnsi="Times New Roman" w:cs="Times New Roman"/>
          <w:sz w:val="24"/>
          <w:szCs w:val="24"/>
        </w:rPr>
        <w:t>School of Applied Mathematical and Physical Sciences</w:t>
      </w:r>
      <w:r w:rsidR="00B133E9">
        <w:rPr>
          <w:rFonts w:ascii="Times New Roman" w:hAnsi="Times New Roman" w:cs="Times New Roman"/>
          <w:sz w:val="24"/>
          <w:szCs w:val="24"/>
        </w:rPr>
        <w:t xml:space="preserve">, </w:t>
      </w:r>
      <w:r w:rsidRPr="001B0D10">
        <w:rPr>
          <w:rFonts w:ascii="Times New Roman" w:hAnsi="Times New Roman" w:cs="Times New Roman"/>
          <w:sz w:val="24"/>
          <w:szCs w:val="24"/>
        </w:rPr>
        <w:t xml:space="preserve">National Technical </w:t>
      </w:r>
      <w:r>
        <w:rPr>
          <w:rFonts w:ascii="Times New Roman" w:hAnsi="Times New Roman" w:cs="Times New Roman"/>
          <w:sz w:val="24"/>
          <w:szCs w:val="24"/>
        </w:rPr>
        <w:t>University of Athens</w:t>
      </w:r>
    </w:p>
    <w:p w:rsidR="001B0D10" w:rsidRDefault="001B0D10" w:rsidP="00BA319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Ph.D., 7/20/2016, </w:t>
      </w:r>
      <w:r w:rsidRPr="00BF5D09">
        <w:rPr>
          <w:rFonts w:ascii="Times New Roman" w:hAnsi="Times New Roman" w:cs="Times New Roman"/>
          <w:sz w:val="24"/>
          <w:szCs w:val="24"/>
        </w:rPr>
        <w:t>Dept</w:t>
      </w:r>
      <w:r w:rsidR="00B133E9">
        <w:rPr>
          <w:rFonts w:ascii="Times New Roman" w:hAnsi="Times New Roman" w:cs="Times New Roman"/>
          <w:sz w:val="24"/>
          <w:szCs w:val="24"/>
        </w:rPr>
        <w:t>.</w:t>
      </w:r>
      <w:r w:rsidRPr="00BF5D09">
        <w:rPr>
          <w:rFonts w:ascii="Times New Roman" w:hAnsi="Times New Roman" w:cs="Times New Roman"/>
          <w:sz w:val="24"/>
          <w:szCs w:val="24"/>
        </w:rPr>
        <w:t xml:space="preserve"> of History and Philosophy of Science, School of Science, National and Kapodistrian University of Athens, Athens, Greece</w:t>
      </w:r>
    </w:p>
    <w:p w:rsidR="001B0D10" w:rsidRDefault="00197A96" w:rsidP="00BA31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A96">
        <w:rPr>
          <w:rFonts w:ascii="Times New Roman" w:hAnsi="Times New Roman" w:cs="Times New Roman"/>
          <w:b/>
          <w:sz w:val="24"/>
          <w:szCs w:val="24"/>
        </w:rPr>
        <w:t>Work</w:t>
      </w:r>
      <w:r w:rsidR="00B82886">
        <w:rPr>
          <w:rFonts w:ascii="Times New Roman" w:hAnsi="Times New Roman" w:cs="Times New Roman"/>
          <w:b/>
          <w:sz w:val="24"/>
          <w:szCs w:val="24"/>
        </w:rPr>
        <w:t xml:space="preserve"> and Academic Experience</w:t>
      </w:r>
    </w:p>
    <w:p w:rsidR="009C49BC" w:rsidRPr="009C49BC" w:rsidRDefault="009C49BC" w:rsidP="009C49B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9BC">
        <w:rPr>
          <w:rFonts w:ascii="Times New Roman" w:hAnsi="Times New Roman" w:cs="Times New Roman"/>
          <w:b/>
          <w:sz w:val="24"/>
          <w:szCs w:val="24"/>
        </w:rPr>
        <w:t>18 December 20</w:t>
      </w:r>
      <w:r w:rsidR="00861CAB">
        <w:rPr>
          <w:rFonts w:ascii="Times New Roman" w:hAnsi="Times New Roman" w:cs="Times New Roman"/>
          <w:b/>
          <w:sz w:val="24"/>
          <w:szCs w:val="24"/>
        </w:rPr>
        <w:t>19</w:t>
      </w:r>
      <w:r w:rsidRPr="009C49B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012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9BC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C49BC">
        <w:rPr>
          <w:rFonts w:ascii="Times New Roman" w:hAnsi="Times New Roman" w:cs="Times New Roman"/>
          <w:sz w:val="24"/>
          <w:szCs w:val="24"/>
        </w:rPr>
        <w:t>Member of the research project “PYTHIA” (The Perils of Prediction in the Physical Sciences:  Historical and Epistemological Perspectives), which is funded by the Hellenic Foundation for Research and Innovation (H.F.R.I.).  Principal Investigator: Professor Theodore Arabatzis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EB8" w:rsidRPr="00861CAB" w:rsidRDefault="009C49BC" w:rsidP="00861CA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CAB">
        <w:rPr>
          <w:rFonts w:ascii="Times New Roman" w:hAnsi="Times New Roman" w:cs="Times New Roman"/>
          <w:b/>
          <w:sz w:val="24"/>
          <w:szCs w:val="24"/>
        </w:rPr>
        <w:t>1 January 2020</w:t>
      </w:r>
      <w:r w:rsidR="00012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EB8" w:rsidRPr="00861CAB">
        <w:rPr>
          <w:rFonts w:ascii="Times New Roman" w:hAnsi="Times New Roman" w:cs="Times New Roman"/>
          <w:b/>
          <w:sz w:val="24"/>
          <w:szCs w:val="24"/>
        </w:rPr>
        <w:t xml:space="preserve">- present: </w:t>
      </w:r>
      <w:r w:rsidR="00825EB8" w:rsidRPr="00861CAB">
        <w:rPr>
          <w:rFonts w:ascii="Times New Roman" w:hAnsi="Times New Roman" w:cs="Times New Roman"/>
          <w:sz w:val="24"/>
          <w:szCs w:val="24"/>
        </w:rPr>
        <w:t xml:space="preserve">Researcher at the National Documentation Centre (EKT).  Coordinator of EKT’s Team </w:t>
      </w:r>
      <w:r w:rsidR="00282CCE" w:rsidRPr="00861CAB">
        <w:rPr>
          <w:rFonts w:ascii="Times New Roman" w:hAnsi="Times New Roman" w:cs="Times New Roman"/>
          <w:sz w:val="24"/>
          <w:szCs w:val="24"/>
        </w:rPr>
        <w:t>for</w:t>
      </w:r>
      <w:r w:rsidR="00825EB8" w:rsidRPr="00861CAB">
        <w:rPr>
          <w:rFonts w:ascii="Times New Roman" w:hAnsi="Times New Roman" w:cs="Times New Roman"/>
          <w:sz w:val="24"/>
          <w:szCs w:val="24"/>
        </w:rPr>
        <w:t xml:space="preserve"> Open Science. </w:t>
      </w:r>
      <w:r w:rsidR="007D497D" w:rsidRPr="00861CAB">
        <w:rPr>
          <w:rFonts w:ascii="Times New Roman" w:hAnsi="Times New Roman" w:cs="Times New Roman"/>
          <w:sz w:val="24"/>
          <w:szCs w:val="24"/>
        </w:rPr>
        <w:t>M</w:t>
      </w:r>
      <w:r w:rsidR="00825EB8" w:rsidRPr="00861CAB">
        <w:rPr>
          <w:rFonts w:ascii="Times New Roman" w:hAnsi="Times New Roman" w:cs="Times New Roman"/>
          <w:sz w:val="24"/>
          <w:szCs w:val="24"/>
        </w:rPr>
        <w:t xml:space="preserve">ember of the Working </w:t>
      </w:r>
      <w:r w:rsidR="007D497D" w:rsidRPr="00861CAB">
        <w:rPr>
          <w:rFonts w:ascii="Times New Roman" w:hAnsi="Times New Roman" w:cs="Times New Roman"/>
          <w:sz w:val="24"/>
          <w:szCs w:val="24"/>
        </w:rPr>
        <w:t xml:space="preserve">Groups of the European Open Science projects: </w:t>
      </w:r>
      <w:r w:rsidR="007D497D" w:rsidRPr="00E240DE">
        <w:rPr>
          <w:rFonts w:ascii="Times New Roman" w:hAnsi="Times New Roman" w:cs="Times New Roman"/>
          <w:i/>
          <w:sz w:val="24"/>
          <w:szCs w:val="24"/>
        </w:rPr>
        <w:t xml:space="preserve">Preparing open access in the </w:t>
      </w:r>
      <w:r w:rsidR="00861CAB" w:rsidRPr="00E240DE">
        <w:rPr>
          <w:rFonts w:ascii="Times New Roman" w:hAnsi="Times New Roman" w:cs="Times New Roman"/>
          <w:i/>
          <w:sz w:val="24"/>
          <w:szCs w:val="24"/>
        </w:rPr>
        <w:t>E</w:t>
      </w:r>
      <w:r w:rsidR="007D497D" w:rsidRPr="00E240DE">
        <w:rPr>
          <w:rFonts w:ascii="Times New Roman" w:hAnsi="Times New Roman" w:cs="Times New Roman"/>
          <w:i/>
          <w:sz w:val="24"/>
          <w:szCs w:val="24"/>
        </w:rPr>
        <w:t xml:space="preserve">uropean research </w:t>
      </w:r>
      <w:r w:rsidR="007D497D" w:rsidRPr="00861CAB">
        <w:rPr>
          <w:rFonts w:ascii="Times New Roman" w:hAnsi="Times New Roman" w:cs="Times New Roman"/>
          <w:i/>
          <w:sz w:val="24"/>
          <w:szCs w:val="24"/>
        </w:rPr>
        <w:t>area</w:t>
      </w:r>
      <w:r w:rsidR="00861C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497D" w:rsidRPr="00861CAB">
        <w:rPr>
          <w:rFonts w:ascii="Times New Roman" w:hAnsi="Times New Roman" w:cs="Times New Roman"/>
          <w:i/>
          <w:sz w:val="24"/>
          <w:szCs w:val="24"/>
        </w:rPr>
        <w:t>through scholarly communication</w:t>
      </w:r>
      <w:r w:rsidR="00861CAB" w:rsidRPr="00861CAB">
        <w:rPr>
          <w:rFonts w:ascii="Times New Roman" w:hAnsi="Times New Roman" w:cs="Times New Roman"/>
          <w:sz w:val="24"/>
          <w:szCs w:val="24"/>
        </w:rPr>
        <w:t xml:space="preserve"> – </w:t>
      </w:r>
      <w:r w:rsidR="007D497D" w:rsidRPr="00861CAB">
        <w:rPr>
          <w:rFonts w:ascii="Times New Roman" w:hAnsi="Times New Roman" w:cs="Times New Roman"/>
          <w:i/>
          <w:sz w:val="24"/>
          <w:szCs w:val="24"/>
        </w:rPr>
        <w:t>OPERAS-P</w:t>
      </w:r>
      <w:r w:rsidR="007D497D" w:rsidRPr="00861CAB">
        <w:rPr>
          <w:rFonts w:ascii="Times New Roman" w:hAnsi="Times New Roman" w:cs="Times New Roman"/>
          <w:sz w:val="24"/>
          <w:szCs w:val="24"/>
        </w:rPr>
        <w:t xml:space="preserve">, and </w:t>
      </w:r>
      <w:r w:rsidR="007D497D" w:rsidRPr="00861CAB">
        <w:rPr>
          <w:rFonts w:ascii="Times New Roman" w:hAnsi="Times New Roman" w:cs="Times New Roman"/>
          <w:i/>
          <w:sz w:val="24"/>
          <w:szCs w:val="24"/>
        </w:rPr>
        <w:t>Transforming Research through Innovative Practices for Linked Interdisciplinary Exploration</w:t>
      </w:r>
      <w:r w:rsidR="007D497D" w:rsidRPr="00861CAB">
        <w:rPr>
          <w:rFonts w:ascii="Times New Roman" w:hAnsi="Times New Roman" w:cs="Times New Roman"/>
          <w:sz w:val="24"/>
          <w:szCs w:val="24"/>
        </w:rPr>
        <w:t xml:space="preserve"> – </w:t>
      </w:r>
      <w:r w:rsidR="007D497D" w:rsidRPr="00861CAB">
        <w:rPr>
          <w:rFonts w:ascii="Times New Roman" w:hAnsi="Times New Roman" w:cs="Times New Roman"/>
          <w:i/>
          <w:sz w:val="24"/>
          <w:szCs w:val="24"/>
        </w:rPr>
        <w:t>TRIPLE</w:t>
      </w:r>
      <w:r w:rsidR="007D497D" w:rsidRPr="00861C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9CE" w:rsidRPr="00FF19CE" w:rsidRDefault="00FF19CE" w:rsidP="00BA319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9CE">
        <w:rPr>
          <w:rFonts w:ascii="Times New Roman" w:hAnsi="Times New Roman" w:cs="Times New Roman"/>
          <w:b/>
          <w:sz w:val="24"/>
          <w:szCs w:val="24"/>
        </w:rPr>
        <w:t>15 October 2018</w:t>
      </w:r>
      <w:r w:rsidR="00012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19CE">
        <w:rPr>
          <w:rFonts w:ascii="Times New Roman" w:hAnsi="Times New Roman" w:cs="Times New Roman"/>
          <w:b/>
          <w:sz w:val="24"/>
          <w:szCs w:val="24"/>
        </w:rPr>
        <w:t>-</w:t>
      </w:r>
      <w:r w:rsidR="00012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EB8">
        <w:rPr>
          <w:rFonts w:ascii="Times New Roman" w:hAnsi="Times New Roman" w:cs="Times New Roman"/>
          <w:b/>
          <w:sz w:val="24"/>
          <w:szCs w:val="24"/>
        </w:rPr>
        <w:t>31 December 2019</w:t>
      </w:r>
      <w:r w:rsidRPr="00FF19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Researcher at the National Documentation Centre </w:t>
      </w:r>
      <w:r w:rsidR="003726D9">
        <w:rPr>
          <w:rFonts w:ascii="Times New Roman" w:hAnsi="Times New Roman" w:cs="Times New Roman"/>
          <w:sz w:val="24"/>
          <w:szCs w:val="24"/>
        </w:rPr>
        <w:t xml:space="preserve">(EKT) </w:t>
      </w:r>
      <w:r w:rsidR="00CF175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project </w:t>
      </w:r>
      <w:r w:rsidR="003726D9" w:rsidRPr="003726D9">
        <w:rPr>
          <w:rFonts w:ascii="Times New Roman" w:hAnsi="Times New Roman" w:cs="Times New Roman"/>
          <w:i/>
          <w:sz w:val="24"/>
          <w:szCs w:val="24"/>
        </w:rPr>
        <w:t>Research regarding Information Society and the role of the EKT</w:t>
      </w:r>
      <w:r w:rsidR="000F5025">
        <w:rPr>
          <w:rFonts w:ascii="Times New Roman" w:hAnsi="Times New Roman" w:cs="Times New Roman"/>
          <w:i/>
          <w:sz w:val="24"/>
          <w:szCs w:val="24"/>
        </w:rPr>
        <w:t>-</w:t>
      </w:r>
      <w:r w:rsidR="003726D9" w:rsidRPr="00372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75A">
        <w:rPr>
          <w:rFonts w:ascii="Times New Roman" w:hAnsi="Times New Roman" w:cs="Times New Roman"/>
          <w:i/>
          <w:sz w:val="24"/>
          <w:szCs w:val="24"/>
        </w:rPr>
        <w:t xml:space="preserve">Heritage </w:t>
      </w:r>
      <w:r w:rsidR="003726D9" w:rsidRPr="003726D9">
        <w:rPr>
          <w:rFonts w:ascii="Times New Roman" w:hAnsi="Times New Roman" w:cs="Times New Roman"/>
          <w:i/>
          <w:sz w:val="24"/>
          <w:szCs w:val="24"/>
        </w:rPr>
        <w:t>and Potentials</w:t>
      </w:r>
    </w:p>
    <w:p w:rsidR="00FF19CE" w:rsidRPr="00B91890" w:rsidRDefault="00B91890" w:rsidP="00BA319C">
      <w:pPr>
        <w:pStyle w:val="ListParagraph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9CE">
        <w:rPr>
          <w:rFonts w:ascii="Times New Roman" w:hAnsi="Times New Roman" w:cs="Times New Roman"/>
          <w:b/>
          <w:sz w:val="24"/>
          <w:szCs w:val="24"/>
        </w:rPr>
        <w:t>W</w:t>
      </w:r>
      <w:r w:rsidR="00FF19CE" w:rsidRPr="00FF19CE">
        <w:rPr>
          <w:rFonts w:ascii="Times New Roman" w:hAnsi="Times New Roman" w:cs="Times New Roman"/>
          <w:b/>
          <w:sz w:val="24"/>
          <w:szCs w:val="24"/>
        </w:rPr>
        <w:t>inter Semester 2018/9</w:t>
      </w:r>
      <w:r w:rsidR="00FF19CE">
        <w:rPr>
          <w:rFonts w:ascii="Times New Roman" w:hAnsi="Times New Roman" w:cs="Times New Roman"/>
          <w:sz w:val="24"/>
          <w:szCs w:val="24"/>
        </w:rPr>
        <w:t xml:space="preserve">: Teaching Assistant (alongside Professor T. Arabatzis) in the course </w:t>
      </w:r>
      <w:r w:rsidR="00FF19CE" w:rsidRPr="00FF19CE">
        <w:rPr>
          <w:rFonts w:ascii="Times New Roman" w:hAnsi="Times New Roman" w:cs="Times New Roman"/>
          <w:i/>
          <w:sz w:val="24"/>
          <w:szCs w:val="24"/>
        </w:rPr>
        <w:t>“Science, Technology, Society: Special Topics”</w:t>
      </w:r>
      <w:r w:rsidR="00FF19CE">
        <w:rPr>
          <w:rFonts w:ascii="Times New Roman" w:hAnsi="Times New Roman" w:cs="Times New Roman"/>
          <w:sz w:val="24"/>
          <w:szCs w:val="24"/>
        </w:rPr>
        <w:t xml:space="preserve">, </w:t>
      </w:r>
      <w:r w:rsidR="00FF19CE" w:rsidRPr="00FF19CE">
        <w:rPr>
          <w:rFonts w:ascii="Times New Roman" w:hAnsi="Times New Roman" w:cs="Times New Roman"/>
          <w:sz w:val="24"/>
          <w:szCs w:val="24"/>
        </w:rPr>
        <w:t xml:space="preserve">Interdepartmental Program of </w:t>
      </w:r>
      <w:r w:rsidR="00FF19CE" w:rsidRPr="00FF19CE">
        <w:rPr>
          <w:rFonts w:ascii="Times New Roman" w:hAnsi="Times New Roman" w:cs="Times New Roman"/>
          <w:sz w:val="24"/>
          <w:szCs w:val="24"/>
        </w:rPr>
        <w:lastRenderedPageBreak/>
        <w:t>Graduate Studies:</w:t>
      </w:r>
      <w:r w:rsidR="00BA319C">
        <w:rPr>
          <w:rFonts w:ascii="Times New Roman" w:hAnsi="Times New Roman" w:cs="Times New Roman"/>
          <w:sz w:val="24"/>
          <w:szCs w:val="24"/>
        </w:rPr>
        <w:t xml:space="preserve"> </w:t>
      </w:r>
      <w:r w:rsidR="00FF19CE" w:rsidRPr="00FF19CE">
        <w:rPr>
          <w:rFonts w:ascii="Times New Roman" w:hAnsi="Times New Roman" w:cs="Times New Roman"/>
          <w:sz w:val="24"/>
          <w:szCs w:val="24"/>
        </w:rPr>
        <w:t>“Science, Technology, Society—Science and Technology Studies”</w:t>
      </w:r>
      <w:r w:rsidR="00FF19CE">
        <w:rPr>
          <w:rFonts w:ascii="Times New Roman" w:hAnsi="Times New Roman" w:cs="Times New Roman"/>
          <w:sz w:val="24"/>
          <w:szCs w:val="24"/>
        </w:rPr>
        <w:t xml:space="preserve">, </w:t>
      </w:r>
      <w:r w:rsidR="00FF19CE" w:rsidRPr="00B91890">
        <w:rPr>
          <w:rFonts w:ascii="Times New Roman" w:hAnsi="Times New Roman" w:cs="Times New Roman"/>
          <w:sz w:val="24"/>
          <w:szCs w:val="24"/>
        </w:rPr>
        <w:t>National and Ka</w:t>
      </w:r>
      <w:r w:rsidR="008B7139">
        <w:rPr>
          <w:rFonts w:ascii="Times New Roman" w:hAnsi="Times New Roman" w:cs="Times New Roman"/>
          <w:sz w:val="24"/>
          <w:szCs w:val="24"/>
        </w:rPr>
        <w:t>podistrian University of Athens</w:t>
      </w:r>
    </w:p>
    <w:p w:rsidR="00B91890" w:rsidRPr="00B91890" w:rsidRDefault="00B66EEA" w:rsidP="00BA319C">
      <w:pPr>
        <w:pStyle w:val="ListParagraph"/>
        <w:numPr>
          <w:ilvl w:val="0"/>
          <w:numId w:val="1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9CE">
        <w:rPr>
          <w:rFonts w:ascii="Times New Roman" w:hAnsi="Times New Roman" w:cs="Times New Roman"/>
          <w:b/>
          <w:sz w:val="24"/>
          <w:szCs w:val="24"/>
        </w:rPr>
        <w:t xml:space="preserve">Spring </w:t>
      </w:r>
      <w:r w:rsidR="00FF19CE" w:rsidRPr="00FF19CE">
        <w:rPr>
          <w:rFonts w:ascii="Times New Roman" w:hAnsi="Times New Roman" w:cs="Times New Roman"/>
          <w:b/>
          <w:sz w:val="24"/>
          <w:szCs w:val="24"/>
        </w:rPr>
        <w:t>Semester</w:t>
      </w:r>
      <w:r w:rsidR="00012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9CE" w:rsidRPr="00FF19CE">
        <w:rPr>
          <w:rFonts w:ascii="Times New Roman" w:hAnsi="Times New Roman" w:cs="Times New Roman"/>
          <w:b/>
          <w:sz w:val="24"/>
          <w:szCs w:val="24"/>
        </w:rPr>
        <w:t>2017/8</w:t>
      </w:r>
      <w:r w:rsidR="00FF19C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Teaching Assistant (alongside As</w:t>
      </w:r>
      <w:r w:rsidR="007F7AA7">
        <w:rPr>
          <w:rFonts w:ascii="Times New Roman" w:hAnsi="Times New Roman" w:cs="Times New Roman"/>
          <w:sz w:val="24"/>
          <w:szCs w:val="24"/>
        </w:rPr>
        <w:t>sociate</w:t>
      </w:r>
      <w:r>
        <w:rPr>
          <w:rFonts w:ascii="Times New Roman" w:hAnsi="Times New Roman" w:cs="Times New Roman"/>
          <w:sz w:val="24"/>
          <w:szCs w:val="24"/>
        </w:rPr>
        <w:t xml:space="preserve"> Professor S. Arapostathis) in the Seminar </w:t>
      </w:r>
      <w:r w:rsidRPr="00FF19CE">
        <w:rPr>
          <w:rFonts w:ascii="Times New Roman" w:hAnsi="Times New Roman" w:cs="Times New Roman"/>
          <w:i/>
          <w:sz w:val="24"/>
          <w:szCs w:val="24"/>
        </w:rPr>
        <w:t>“Technoscience, Politics, Governance”</w:t>
      </w:r>
      <w:r w:rsidRPr="00A814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1890" w:rsidRPr="00B91890">
        <w:rPr>
          <w:rFonts w:ascii="Times New Roman" w:hAnsi="Times New Roman" w:cs="Times New Roman"/>
          <w:sz w:val="24"/>
          <w:szCs w:val="24"/>
        </w:rPr>
        <w:t>Graduate Programme in the History and Philosophy of Science and Technology, National and Kapodistrian University of Athens</w:t>
      </w:r>
    </w:p>
    <w:p w:rsidR="00B82886" w:rsidRDefault="00B82886" w:rsidP="00A814C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CE">
        <w:rPr>
          <w:rFonts w:ascii="Times New Roman" w:hAnsi="Times New Roman" w:cs="Times New Roman"/>
          <w:b/>
          <w:sz w:val="24"/>
          <w:szCs w:val="24"/>
        </w:rPr>
        <w:t>2009-2010</w:t>
      </w:r>
      <w:r>
        <w:rPr>
          <w:rFonts w:ascii="Times New Roman" w:hAnsi="Times New Roman" w:cs="Times New Roman"/>
          <w:sz w:val="24"/>
          <w:szCs w:val="24"/>
        </w:rPr>
        <w:t>: Participant in the Research Project “</w:t>
      </w:r>
      <w:r w:rsidR="009C49BC" w:rsidRPr="00C958C9">
        <w:rPr>
          <w:rFonts w:ascii="Times New Roman" w:hAnsi="Times New Roman" w:cs="Times New Roman"/>
          <w:sz w:val="24"/>
          <w:szCs w:val="24"/>
        </w:rPr>
        <w:t>The</w:t>
      </w:r>
      <w:r w:rsidR="00C958C9" w:rsidRPr="00C958C9">
        <w:rPr>
          <w:rFonts w:ascii="Times New Roman" w:hAnsi="Times New Roman" w:cs="Times New Roman"/>
          <w:sz w:val="24"/>
          <w:szCs w:val="24"/>
        </w:rPr>
        <w:t xml:space="preserve"> place of experimental practices in science and technology studies</w:t>
      </w:r>
      <w:r w:rsidR="008B7139">
        <w:rPr>
          <w:rFonts w:ascii="Times New Roman" w:hAnsi="Times New Roman" w:cs="Times New Roman"/>
          <w:sz w:val="24"/>
          <w:szCs w:val="24"/>
        </w:rPr>
        <w:t>”</w:t>
      </w:r>
      <w:r w:rsidR="00A814CF">
        <w:rPr>
          <w:rFonts w:ascii="Times New Roman" w:hAnsi="Times New Roman" w:cs="Times New Roman"/>
          <w:sz w:val="24"/>
          <w:szCs w:val="24"/>
        </w:rPr>
        <w:t>, f</w:t>
      </w:r>
      <w:r w:rsidR="00A814CF" w:rsidRPr="00A814CF">
        <w:rPr>
          <w:rFonts w:ascii="Times New Roman" w:hAnsi="Times New Roman" w:cs="Times New Roman"/>
          <w:sz w:val="24"/>
          <w:szCs w:val="24"/>
        </w:rPr>
        <w:t>unded by the State Scholarships Foundation (IKY) and the German Academic Exchange Service (DAAD).</w:t>
      </w:r>
    </w:p>
    <w:p w:rsidR="00B82886" w:rsidRDefault="00B82886" w:rsidP="00BA31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886">
        <w:rPr>
          <w:rFonts w:ascii="Times New Roman" w:hAnsi="Times New Roman" w:cs="Times New Roman"/>
          <w:b/>
          <w:sz w:val="24"/>
          <w:szCs w:val="24"/>
        </w:rPr>
        <w:t>Research Interests</w:t>
      </w:r>
    </w:p>
    <w:p w:rsidR="00A814CF" w:rsidRDefault="00B82886" w:rsidP="00BA31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D09">
        <w:rPr>
          <w:rFonts w:ascii="Times New Roman" w:hAnsi="Times New Roman" w:cs="Times New Roman"/>
          <w:sz w:val="24"/>
          <w:szCs w:val="24"/>
        </w:rPr>
        <w:t>History of Science</w:t>
      </w:r>
    </w:p>
    <w:p w:rsidR="00B82886" w:rsidRDefault="00B82886" w:rsidP="00BA31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D09">
        <w:rPr>
          <w:rFonts w:ascii="Times New Roman" w:hAnsi="Times New Roman" w:cs="Times New Roman"/>
          <w:sz w:val="24"/>
          <w:szCs w:val="24"/>
        </w:rPr>
        <w:t>Science and Technology Studies</w:t>
      </w:r>
    </w:p>
    <w:p w:rsidR="00F32CD3" w:rsidRPr="00BF5D09" w:rsidRDefault="00F32CD3" w:rsidP="00BA31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Understanding of Science</w:t>
      </w:r>
    </w:p>
    <w:p w:rsidR="00B82886" w:rsidRPr="00BF5D09" w:rsidRDefault="00B82886" w:rsidP="00BA31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D09">
        <w:rPr>
          <w:rFonts w:ascii="Times New Roman" w:hAnsi="Times New Roman" w:cs="Times New Roman"/>
          <w:sz w:val="24"/>
          <w:szCs w:val="24"/>
        </w:rPr>
        <w:t>His</w:t>
      </w:r>
      <w:r w:rsidR="004025CE" w:rsidRPr="00BF5D09">
        <w:rPr>
          <w:rFonts w:ascii="Times New Roman" w:hAnsi="Times New Roman" w:cs="Times New Roman"/>
          <w:sz w:val="24"/>
          <w:szCs w:val="24"/>
        </w:rPr>
        <w:t>tory of Seismology</w:t>
      </w:r>
      <w:r w:rsidR="00A814CF">
        <w:rPr>
          <w:rFonts w:ascii="Times New Roman" w:hAnsi="Times New Roman" w:cs="Times New Roman"/>
          <w:sz w:val="24"/>
          <w:szCs w:val="24"/>
        </w:rPr>
        <w:t xml:space="preserve"> /</w:t>
      </w:r>
      <w:r w:rsidR="00BF5D09">
        <w:rPr>
          <w:rFonts w:ascii="Times New Roman" w:hAnsi="Times New Roman" w:cs="Times New Roman"/>
          <w:sz w:val="24"/>
          <w:szCs w:val="24"/>
        </w:rPr>
        <w:t xml:space="preserve"> History of Earthquake Prediction</w:t>
      </w:r>
    </w:p>
    <w:p w:rsidR="00B82886" w:rsidRDefault="004025CE" w:rsidP="00BA31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D09">
        <w:rPr>
          <w:rFonts w:ascii="Times New Roman" w:hAnsi="Times New Roman" w:cs="Times New Roman"/>
          <w:sz w:val="24"/>
          <w:szCs w:val="24"/>
        </w:rPr>
        <w:t>Science Policy</w:t>
      </w:r>
    </w:p>
    <w:p w:rsidR="009C49BC" w:rsidRPr="00BF5D09" w:rsidRDefault="009C49BC" w:rsidP="00BA319C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Science</w:t>
      </w:r>
    </w:p>
    <w:p w:rsidR="00B82886" w:rsidRDefault="00C958C9" w:rsidP="00BA31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B82886" w:rsidRDefault="004025CE" w:rsidP="00BA319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ED27F4">
        <w:rPr>
          <w:rFonts w:ascii="Times New Roman" w:hAnsi="Times New Roman" w:cs="Times New Roman"/>
          <w:b/>
          <w:sz w:val="24"/>
          <w:szCs w:val="24"/>
        </w:rPr>
        <w:t>Monographs</w:t>
      </w:r>
    </w:p>
    <w:p w:rsidR="004025CE" w:rsidRDefault="004025CE" w:rsidP="00BA319C">
      <w:pPr>
        <w:pStyle w:val="ListParagraph"/>
        <w:numPr>
          <w:ilvl w:val="0"/>
          <w:numId w:val="5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25CE">
        <w:rPr>
          <w:rFonts w:ascii="Times New Roman" w:hAnsi="Times New Roman" w:cs="Times New Roman"/>
          <w:sz w:val="24"/>
          <w:szCs w:val="24"/>
        </w:rPr>
        <w:t>Katsaloulis</w:t>
      </w:r>
      <w:r w:rsidR="00836D99">
        <w:rPr>
          <w:rFonts w:ascii="Times New Roman" w:hAnsi="Times New Roman" w:cs="Times New Roman"/>
          <w:sz w:val="24"/>
          <w:szCs w:val="24"/>
        </w:rPr>
        <w:t xml:space="preserve">, </w:t>
      </w:r>
      <w:r w:rsidR="00282CCE">
        <w:rPr>
          <w:rFonts w:ascii="Times New Roman" w:hAnsi="Times New Roman" w:cs="Times New Roman"/>
          <w:sz w:val="24"/>
          <w:szCs w:val="24"/>
        </w:rPr>
        <w:t>I. (2020</w:t>
      </w:r>
      <w:r w:rsidRPr="004025CE">
        <w:rPr>
          <w:rFonts w:ascii="Times New Roman" w:hAnsi="Times New Roman" w:cs="Times New Roman"/>
          <w:sz w:val="24"/>
          <w:szCs w:val="24"/>
        </w:rPr>
        <w:t xml:space="preserve">), </w:t>
      </w:r>
      <w:r w:rsidR="00836D99">
        <w:rPr>
          <w:rFonts w:ascii="Times New Roman" w:hAnsi="Times New Roman" w:cs="Times New Roman"/>
          <w:i/>
          <w:sz w:val="24"/>
          <w:szCs w:val="24"/>
        </w:rPr>
        <w:t>E</w:t>
      </w:r>
      <w:r w:rsidRPr="004025CE">
        <w:rPr>
          <w:rFonts w:ascii="Times New Roman" w:hAnsi="Times New Roman" w:cs="Times New Roman"/>
          <w:i/>
          <w:sz w:val="24"/>
          <w:szCs w:val="24"/>
        </w:rPr>
        <w:t xml:space="preserve">arthquake </w:t>
      </w:r>
      <w:r w:rsidR="00836D99">
        <w:rPr>
          <w:rFonts w:ascii="Times New Roman" w:hAnsi="Times New Roman" w:cs="Times New Roman"/>
          <w:i/>
          <w:sz w:val="24"/>
          <w:szCs w:val="24"/>
        </w:rPr>
        <w:t>P</w:t>
      </w:r>
      <w:r w:rsidRPr="004025CE">
        <w:rPr>
          <w:rFonts w:ascii="Times New Roman" w:hAnsi="Times New Roman" w:cs="Times New Roman"/>
          <w:i/>
          <w:sz w:val="24"/>
          <w:szCs w:val="24"/>
        </w:rPr>
        <w:t xml:space="preserve">rediction in Greece: </w:t>
      </w:r>
      <w:r w:rsidR="00836D99">
        <w:rPr>
          <w:rFonts w:ascii="Times New Roman" w:hAnsi="Times New Roman" w:cs="Times New Roman"/>
          <w:i/>
          <w:sz w:val="24"/>
          <w:szCs w:val="24"/>
        </w:rPr>
        <w:t>S</w:t>
      </w:r>
      <w:r w:rsidRPr="004025CE">
        <w:rPr>
          <w:rFonts w:ascii="Times New Roman" w:hAnsi="Times New Roman" w:cs="Times New Roman"/>
          <w:i/>
          <w:sz w:val="24"/>
          <w:szCs w:val="24"/>
        </w:rPr>
        <w:t xml:space="preserve">cience, </w:t>
      </w:r>
      <w:r w:rsidR="00836D99">
        <w:rPr>
          <w:rFonts w:ascii="Times New Roman" w:hAnsi="Times New Roman" w:cs="Times New Roman"/>
          <w:i/>
          <w:sz w:val="24"/>
          <w:szCs w:val="24"/>
        </w:rPr>
        <w:t>P</w:t>
      </w:r>
      <w:r w:rsidRPr="004025CE">
        <w:rPr>
          <w:rFonts w:ascii="Times New Roman" w:hAnsi="Times New Roman" w:cs="Times New Roman"/>
          <w:i/>
          <w:sz w:val="24"/>
          <w:szCs w:val="24"/>
        </w:rPr>
        <w:t xml:space="preserve">olitics, and </w:t>
      </w:r>
      <w:r w:rsidR="00B133E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836D99">
        <w:rPr>
          <w:rFonts w:ascii="Times New Roman" w:hAnsi="Times New Roman" w:cs="Times New Roman"/>
          <w:i/>
          <w:sz w:val="24"/>
          <w:szCs w:val="24"/>
        </w:rPr>
        <w:t>P</w:t>
      </w:r>
      <w:r w:rsidRPr="004025CE">
        <w:rPr>
          <w:rFonts w:ascii="Times New Roman" w:hAnsi="Times New Roman" w:cs="Times New Roman"/>
          <w:i/>
          <w:sz w:val="24"/>
          <w:szCs w:val="24"/>
        </w:rPr>
        <w:t xml:space="preserve">ublic </w:t>
      </w:r>
      <w:r w:rsidR="00836D99">
        <w:rPr>
          <w:rFonts w:ascii="Times New Roman" w:hAnsi="Times New Roman" w:cs="Times New Roman"/>
          <w:i/>
          <w:sz w:val="24"/>
          <w:szCs w:val="24"/>
        </w:rPr>
        <w:t>S</w:t>
      </w:r>
      <w:r w:rsidRPr="004025CE">
        <w:rPr>
          <w:rFonts w:ascii="Times New Roman" w:hAnsi="Times New Roman" w:cs="Times New Roman"/>
          <w:i/>
          <w:sz w:val="24"/>
          <w:szCs w:val="24"/>
        </w:rPr>
        <w:t>phere</w:t>
      </w:r>
      <w:r w:rsidRPr="004025CE">
        <w:rPr>
          <w:rFonts w:ascii="Times New Roman" w:hAnsi="Times New Roman" w:cs="Times New Roman"/>
          <w:sz w:val="24"/>
          <w:szCs w:val="24"/>
        </w:rPr>
        <w:t xml:space="preserve">, </w:t>
      </w:r>
      <w:r w:rsidR="0088368F">
        <w:rPr>
          <w:rFonts w:ascii="Times New Roman" w:hAnsi="Times New Roman" w:cs="Times New Roman"/>
          <w:sz w:val="24"/>
          <w:szCs w:val="24"/>
        </w:rPr>
        <w:t xml:space="preserve">Thessaloniki: </w:t>
      </w:r>
      <w:r w:rsidR="00282CCE">
        <w:rPr>
          <w:rFonts w:ascii="Times New Roman" w:hAnsi="Times New Roman" w:cs="Times New Roman"/>
          <w:sz w:val="24"/>
          <w:szCs w:val="24"/>
        </w:rPr>
        <w:t xml:space="preserve">Ropi </w:t>
      </w:r>
      <w:r w:rsidR="001D1D8D">
        <w:rPr>
          <w:rFonts w:ascii="Times New Roman" w:hAnsi="Times New Roman" w:cs="Times New Roman"/>
          <w:sz w:val="24"/>
          <w:szCs w:val="24"/>
        </w:rPr>
        <w:t>Publications (</w:t>
      </w:r>
      <w:r w:rsidR="00B133E9">
        <w:rPr>
          <w:rFonts w:ascii="Times New Roman" w:hAnsi="Times New Roman" w:cs="Times New Roman"/>
          <w:sz w:val="24"/>
          <w:szCs w:val="24"/>
        </w:rPr>
        <w:t>in Greek</w:t>
      </w:r>
      <w:r w:rsidR="0088368F">
        <w:rPr>
          <w:rFonts w:ascii="Times New Roman" w:hAnsi="Times New Roman" w:cs="Times New Roman"/>
          <w:sz w:val="24"/>
          <w:szCs w:val="24"/>
        </w:rPr>
        <w:t>).</w:t>
      </w:r>
    </w:p>
    <w:p w:rsidR="004025CE" w:rsidRDefault="004025CE" w:rsidP="00BA319C">
      <w:pPr>
        <w:spacing w:after="200" w:line="360" w:lineRule="auto"/>
        <w:ind w:left="360"/>
        <w:jc w:val="both"/>
        <w:rPr>
          <w:b/>
          <w:sz w:val="24"/>
          <w:szCs w:val="24"/>
        </w:rPr>
      </w:pPr>
      <w:r w:rsidRPr="004025CE">
        <w:rPr>
          <w:rFonts w:ascii="Times New Roman" w:hAnsi="Times New Roman" w:cs="Times New Roman"/>
          <w:b/>
          <w:sz w:val="24"/>
          <w:szCs w:val="24"/>
        </w:rPr>
        <w:t>B</w:t>
      </w:r>
      <w:r w:rsidRPr="004025CE">
        <w:rPr>
          <w:rFonts w:ascii="Times New Roman" w:hAnsi="Times New Roman" w:cs="Times New Roman"/>
          <w:sz w:val="24"/>
          <w:szCs w:val="24"/>
        </w:rPr>
        <w:t xml:space="preserve">. </w:t>
      </w:r>
      <w:r w:rsidRPr="00BF5D09">
        <w:rPr>
          <w:rFonts w:ascii="Times New Roman" w:hAnsi="Times New Roman" w:cs="Times New Roman"/>
          <w:b/>
          <w:sz w:val="24"/>
          <w:szCs w:val="24"/>
        </w:rPr>
        <w:t>Peer-reviewed Articles</w:t>
      </w:r>
    </w:p>
    <w:p w:rsidR="004025CE" w:rsidRDefault="004025CE" w:rsidP="00BA319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Katsaloulis</w:t>
      </w:r>
      <w:r w:rsidR="00836D99">
        <w:rPr>
          <w:rFonts w:ascii="Times New Roman" w:eastAsia="Times New Roman" w:hAnsi="Times New Roman" w:cs="Times New Roman"/>
          <w:sz w:val="24"/>
          <w:szCs w:val="24"/>
        </w:rPr>
        <w:t>, 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(2016)</w:t>
      </w:r>
      <w:r w:rsidRPr="003D3BD7">
        <w:rPr>
          <w:rFonts w:ascii="Times New Roman" w:eastAsia="Times New Roman" w:hAnsi="Times New Roman" w:cs="Times New Roman"/>
          <w:sz w:val="24"/>
          <w:szCs w:val="24"/>
        </w:rPr>
        <w:t>, “The controversy about earthquake prediction as a controversy for expertise:</w:t>
      </w:r>
      <w:r w:rsidR="00B13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3BD7">
        <w:rPr>
          <w:rFonts w:ascii="Times New Roman" w:eastAsia="Times New Roman" w:hAnsi="Times New Roman" w:cs="Times New Roman"/>
          <w:sz w:val="24"/>
          <w:szCs w:val="24"/>
        </w:rPr>
        <w:t>The VAN case</w:t>
      </w:r>
      <w:r w:rsidR="00B133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3BD7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D08"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 w:rsidR="00836D99"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 w:rsidRPr="00F80D08">
        <w:rPr>
          <w:rFonts w:ascii="Times New Roman" w:eastAsia="Times New Roman" w:hAnsi="Times New Roman" w:cs="Times New Roman"/>
          <w:i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z w:val="24"/>
          <w:szCs w:val="24"/>
        </w:rPr>
        <w:t>, vol. 23, pp. 78-98</w:t>
      </w:r>
      <w:r w:rsidR="00B133E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133E9" w:rsidRPr="003D3BD7">
        <w:rPr>
          <w:rFonts w:ascii="Times New Roman" w:eastAsia="Times New Roman" w:hAnsi="Times New Roman" w:cs="Times New Roman"/>
          <w:sz w:val="24"/>
          <w:szCs w:val="24"/>
        </w:rPr>
        <w:t>in Greek)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68F" w:rsidRDefault="0088368F" w:rsidP="00BA319C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Katsaloulis</w:t>
      </w:r>
      <w:r w:rsidR="00836D99">
        <w:rPr>
          <w:rFonts w:ascii="Times New Roman" w:eastAsia="Times New Roman" w:hAnsi="Times New Roman" w:cs="Times New Roman"/>
          <w:sz w:val="24"/>
          <w:szCs w:val="24"/>
        </w:rPr>
        <w:t xml:space="preserve">, I. 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>(2013)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“The effect of social factors 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the technical part of a scientific controversy: The VAN case”. In</w:t>
      </w:r>
      <w:r w:rsidR="00A8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4CF" w:rsidRPr="00A814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14CF">
        <w:rPr>
          <w:rFonts w:ascii="Times New Roman" w:eastAsia="Times New Roman" w:hAnsi="Times New Roman" w:cs="Times New Roman"/>
          <w:sz w:val="24"/>
          <w:szCs w:val="24"/>
        </w:rPr>
        <w:t>E. Mergoupi Savaidou, G. Merianos, F. Papanelopoulou, Ch. Christopoulou (eds.),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Science and Technology. Historic</w:t>
      </w:r>
      <w:r w:rsidR="0071179B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Historiographical Studies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 xml:space="preserve">Athens: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Ekdotike Athinon, pp. 303-319 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>(in Greek).</w:t>
      </w:r>
    </w:p>
    <w:p w:rsidR="001A016B" w:rsidRDefault="001A016B" w:rsidP="00BA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68F" w:rsidRDefault="00BF5D09" w:rsidP="00BA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Conference Presentations</w:t>
      </w:r>
    </w:p>
    <w:p w:rsidR="001A016B" w:rsidRDefault="001A016B" w:rsidP="00282CC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Katsaloulis, I., </w:t>
      </w:r>
      <w:r w:rsidR="00282CC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82CCE" w:rsidRPr="00282CCE">
        <w:rPr>
          <w:rFonts w:ascii="Times New Roman" w:eastAsia="Times New Roman" w:hAnsi="Times New Roman" w:cs="Times New Roman"/>
          <w:sz w:val="24"/>
          <w:szCs w:val="24"/>
        </w:rPr>
        <w:t>Predicting earthquakes with electric signals: Experiment and Credibility</w:t>
      </w:r>
      <w:r w:rsidR="00282CCE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282CCE" w:rsidRPr="00282CCE">
        <w:rPr>
          <w:rFonts w:ascii="Times New Roman" w:eastAsia="Times New Roman" w:hAnsi="Times New Roman" w:cs="Times New Roman"/>
          <w:i/>
          <w:sz w:val="24"/>
          <w:szCs w:val="24"/>
        </w:rPr>
        <w:t>9th International Conference of the European Society for the History of Science (ESHS)</w:t>
      </w:r>
      <w:r w:rsidR="00282CCE">
        <w:rPr>
          <w:rFonts w:ascii="Times New Roman" w:eastAsia="Times New Roman" w:hAnsi="Times New Roman" w:cs="Times New Roman"/>
          <w:sz w:val="24"/>
          <w:szCs w:val="24"/>
        </w:rPr>
        <w:t>, Bologna, 31 August- 3 September 2020.</w:t>
      </w:r>
    </w:p>
    <w:p w:rsidR="0088368F" w:rsidRPr="0088368F" w:rsidRDefault="0088368F" w:rsidP="00BA319C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Katsaloulis</w:t>
      </w:r>
      <w:r w:rsidR="00B70B1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I., </w:t>
      </w:r>
      <w:r w:rsidR="00BF5D09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8368F">
        <w:rPr>
          <w:rFonts w:ascii="Times New Roman" w:eastAsia="Times New Roman" w:hAnsi="Times New Roman" w:cs="Times New Roman"/>
          <w:sz w:val="24"/>
          <w:szCs w:val="24"/>
        </w:rPr>
        <w:t>Mitigating Natural Hazards: The Case of Earthquake Prediction in Contemporary Greece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368F">
        <w:rPr>
          <w:rFonts w:ascii="Times New Roman" w:eastAsia="Times New Roman" w:hAnsi="Times New Roman" w:cs="Times New Roman"/>
          <w:sz w:val="24"/>
          <w:szCs w:val="24"/>
        </w:rPr>
        <w:t xml:space="preserve">” 8th Tensions of Europe Conference, </w:t>
      </w:r>
      <w:r>
        <w:rPr>
          <w:rFonts w:ascii="Times New Roman" w:eastAsia="Times New Roman" w:hAnsi="Times New Roman" w:cs="Times New Roman"/>
          <w:sz w:val="24"/>
          <w:szCs w:val="24"/>
        </w:rPr>
        <w:t>Athens</w:t>
      </w:r>
      <w:r w:rsidRPr="0088368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7-10 September 2017</w:t>
      </w:r>
      <w:r w:rsidRPr="008836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68F" w:rsidRPr="00F63800" w:rsidRDefault="0088368F" w:rsidP="00BA319C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Katsaloulis</w:t>
      </w:r>
      <w:r w:rsidR="00B70B1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I., </w:t>
      </w:r>
      <w:r w:rsidRPr="00F63800">
        <w:rPr>
          <w:rFonts w:ascii="Times New Roman" w:eastAsia="Times New Roman" w:hAnsi="Times New Roman" w:cs="Times New Roman"/>
          <w:sz w:val="24"/>
          <w:szCs w:val="24"/>
        </w:rPr>
        <w:t>“The controversy about earthquake prediction in Greece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380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F63800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F63800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nd</w:t>
      </w:r>
      <w:r w:rsidRPr="00F63800">
        <w:rPr>
          <w:rFonts w:ascii="Times New Roman" w:eastAsia="Times New Roman" w:hAnsi="Times New Roman" w:cs="Times New Roman"/>
          <w:i/>
          <w:sz w:val="24"/>
          <w:szCs w:val="24"/>
        </w:rPr>
        <w:t xml:space="preserve"> Gr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eek Conference for the History o</w:t>
      </w:r>
      <w:r w:rsidRPr="00F63800">
        <w:rPr>
          <w:rFonts w:ascii="Times New Roman" w:eastAsia="Times New Roman" w:hAnsi="Times New Roman" w:cs="Times New Roman"/>
          <w:i/>
          <w:sz w:val="24"/>
          <w:szCs w:val="24"/>
        </w:rPr>
        <w:t>f Science and Technology</w:t>
      </w:r>
      <w:r w:rsidRPr="00F63800">
        <w:rPr>
          <w:rFonts w:ascii="Times New Roman" w:eastAsia="Times New Roman" w:hAnsi="Times New Roman" w:cs="Times New Roman"/>
          <w:sz w:val="24"/>
          <w:szCs w:val="24"/>
        </w:rPr>
        <w:t>, 28-30 March 2013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 xml:space="preserve"> (in Greek)</w:t>
      </w:r>
      <w:r w:rsidRPr="00F63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68F" w:rsidRPr="0088368F" w:rsidRDefault="0088368F" w:rsidP="00BA319C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68F">
        <w:rPr>
          <w:rFonts w:ascii="Times New Roman" w:eastAsia="Times New Roman" w:hAnsi="Times New Roman" w:cs="Times New Roman"/>
          <w:sz w:val="24"/>
          <w:szCs w:val="24"/>
        </w:rPr>
        <w:t>Katsaloulis</w:t>
      </w:r>
      <w:r w:rsidR="00B70B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368F">
        <w:rPr>
          <w:rFonts w:ascii="Times New Roman" w:eastAsia="Times New Roman" w:hAnsi="Times New Roman" w:cs="Times New Roman"/>
          <w:sz w:val="24"/>
          <w:szCs w:val="24"/>
        </w:rPr>
        <w:t xml:space="preserve"> I., “</w:t>
      </w:r>
      <w:r w:rsidRPr="0088368F">
        <w:rPr>
          <w:rFonts w:ascii="Times New Roman" w:hAnsi="Times New Roman" w:cs="Times New Roman"/>
          <w:sz w:val="24"/>
          <w:szCs w:val="24"/>
        </w:rPr>
        <w:t>Earthquake Prediction in Greece: The History of a Scientific Controversy</w:t>
      </w:r>
      <w:r w:rsidR="0071179B">
        <w:rPr>
          <w:rFonts w:ascii="Times New Roman" w:hAnsi="Times New Roman" w:cs="Times New Roman"/>
          <w:sz w:val="24"/>
          <w:szCs w:val="24"/>
        </w:rPr>
        <w:t>,</w:t>
      </w:r>
      <w:r w:rsidRPr="0088368F">
        <w:rPr>
          <w:rFonts w:ascii="Times New Roman" w:hAnsi="Times New Roman" w:cs="Times New Roman"/>
          <w:sz w:val="24"/>
          <w:szCs w:val="24"/>
        </w:rPr>
        <w:t>”</w:t>
      </w:r>
      <w:r w:rsidR="00836D99">
        <w:rPr>
          <w:rFonts w:ascii="Times New Roman" w:hAnsi="Times New Roman" w:cs="Times New Roman"/>
          <w:sz w:val="24"/>
          <w:szCs w:val="24"/>
        </w:rPr>
        <w:t xml:space="preserve"> </w:t>
      </w:r>
      <w:r w:rsidRPr="0088368F">
        <w:rPr>
          <w:rFonts w:ascii="Times New Roman" w:hAnsi="Times New Roman" w:cs="Times New Roman"/>
          <w:sz w:val="24"/>
          <w:szCs w:val="24"/>
        </w:rPr>
        <w:t>8</w:t>
      </w:r>
      <w:r w:rsidRPr="008836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8368F">
        <w:rPr>
          <w:rFonts w:ascii="Times New Roman" w:hAnsi="Times New Roman" w:cs="Times New Roman"/>
          <w:sz w:val="24"/>
          <w:szCs w:val="24"/>
        </w:rPr>
        <w:t xml:space="preserve"> meeting of </w:t>
      </w:r>
      <w:r w:rsidRPr="0088368F">
        <w:rPr>
          <w:rFonts w:ascii="Times New Roman" w:eastAsia="Times New Roman" w:hAnsi="Times New Roman" w:cs="Times New Roman"/>
          <w:i/>
          <w:sz w:val="24"/>
          <w:szCs w:val="24"/>
        </w:rPr>
        <w:t>Science and Technology in the European Periphery (STEP)</w:t>
      </w:r>
      <w:r w:rsidRPr="0088368F">
        <w:rPr>
          <w:rFonts w:ascii="Times New Roman" w:eastAsia="Times New Roman" w:hAnsi="Times New Roman" w:cs="Times New Roman"/>
          <w:sz w:val="24"/>
          <w:szCs w:val="24"/>
        </w:rPr>
        <w:t>, Corfu, 21-24 June 2012.</w:t>
      </w:r>
    </w:p>
    <w:p w:rsidR="0088368F" w:rsidRPr="00A814CF" w:rsidRDefault="0088368F" w:rsidP="00BA319C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Katsaloulis</w:t>
      </w:r>
      <w:r w:rsidR="00B70B1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I., “The history of 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VAN method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D8699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Pr="00D8699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st</w:t>
      </w:r>
      <w:r w:rsidRPr="00D869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63800">
        <w:rPr>
          <w:rFonts w:ascii="Times New Roman" w:eastAsia="Times New Roman" w:hAnsi="Times New Roman" w:cs="Times New Roman"/>
          <w:i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eek Conference for the History o</w:t>
      </w:r>
      <w:r w:rsidRPr="00F63800">
        <w:rPr>
          <w:rFonts w:ascii="Times New Roman" w:eastAsia="Times New Roman" w:hAnsi="Times New Roman" w:cs="Times New Roman"/>
          <w:i/>
          <w:sz w:val="24"/>
          <w:szCs w:val="24"/>
        </w:rPr>
        <w:t>f Science and Technology</w:t>
      </w:r>
      <w:r w:rsidRPr="00F6380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11-13</w:t>
      </w:r>
      <w:r w:rsidRPr="00D86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March 2011</w:t>
      </w:r>
      <w:r w:rsidR="0071179B">
        <w:rPr>
          <w:rFonts w:ascii="Times New Roman" w:eastAsia="Times New Roman" w:hAnsi="Times New Roman" w:cs="Times New Roman"/>
          <w:sz w:val="24"/>
          <w:szCs w:val="24"/>
        </w:rPr>
        <w:t xml:space="preserve"> (in Greek)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14CF" w:rsidRPr="0088368F" w:rsidRDefault="00A814CF" w:rsidP="00A814C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8368F" w:rsidRDefault="0088368F" w:rsidP="00BA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Languages</w:t>
      </w:r>
    </w:p>
    <w:p w:rsidR="00A814CF" w:rsidRDefault="00A814CF" w:rsidP="00BA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Greek: Native</w:t>
      </w:r>
    </w:p>
    <w:p w:rsidR="0088368F" w:rsidRPr="0088368F" w:rsidRDefault="0088368F" w:rsidP="00BA3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368F">
        <w:rPr>
          <w:rFonts w:ascii="Times New Roman" w:eastAsia="Times New Roman" w:hAnsi="Times New Roman" w:cs="Times New Roman"/>
          <w:sz w:val="24"/>
          <w:szCs w:val="24"/>
        </w:rPr>
        <w:t xml:space="preserve">English: </w:t>
      </w:r>
      <w:r w:rsidR="00A814CF">
        <w:rPr>
          <w:rFonts w:ascii="Times New Roman" w:eastAsia="Times New Roman" w:hAnsi="Times New Roman" w:cs="Times New Roman"/>
          <w:sz w:val="24"/>
          <w:szCs w:val="24"/>
        </w:rPr>
        <w:t>Fluent</w:t>
      </w:r>
    </w:p>
    <w:sectPr w:rsidR="0088368F" w:rsidRPr="008836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9E" w:rsidRDefault="00CF299E" w:rsidP="00336547">
      <w:pPr>
        <w:spacing w:after="0" w:line="240" w:lineRule="auto"/>
      </w:pPr>
      <w:r>
        <w:separator/>
      </w:r>
    </w:p>
  </w:endnote>
  <w:endnote w:type="continuationSeparator" w:id="0">
    <w:p w:rsidR="00CF299E" w:rsidRDefault="00CF299E" w:rsidP="0033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620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36547" w:rsidRPr="00012FCE" w:rsidRDefault="00336547" w:rsidP="00012FC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2FC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2FC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12FC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5C9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12FC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9E" w:rsidRDefault="00CF299E" w:rsidP="00336547">
      <w:pPr>
        <w:spacing w:after="0" w:line="240" w:lineRule="auto"/>
      </w:pPr>
      <w:r>
        <w:separator/>
      </w:r>
    </w:p>
  </w:footnote>
  <w:footnote w:type="continuationSeparator" w:id="0">
    <w:p w:rsidR="00CF299E" w:rsidRDefault="00CF299E" w:rsidP="00336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679A"/>
    <w:multiLevelType w:val="hybridMultilevel"/>
    <w:tmpl w:val="762A8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94063"/>
    <w:multiLevelType w:val="hybridMultilevel"/>
    <w:tmpl w:val="DEF2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3BFB"/>
    <w:multiLevelType w:val="hybridMultilevel"/>
    <w:tmpl w:val="5508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7DD"/>
    <w:multiLevelType w:val="hybridMultilevel"/>
    <w:tmpl w:val="E08C1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40507"/>
    <w:multiLevelType w:val="hybridMultilevel"/>
    <w:tmpl w:val="3C587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C26D99"/>
    <w:multiLevelType w:val="hybridMultilevel"/>
    <w:tmpl w:val="F39AF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8D4C8F"/>
    <w:multiLevelType w:val="hybridMultilevel"/>
    <w:tmpl w:val="A676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C6CFD"/>
    <w:multiLevelType w:val="hybridMultilevel"/>
    <w:tmpl w:val="F536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020AA"/>
    <w:multiLevelType w:val="hybridMultilevel"/>
    <w:tmpl w:val="C332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D1F1B"/>
    <w:multiLevelType w:val="hybridMultilevel"/>
    <w:tmpl w:val="186E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90200"/>
    <w:multiLevelType w:val="hybridMultilevel"/>
    <w:tmpl w:val="E1EA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53A0C"/>
    <w:multiLevelType w:val="hybridMultilevel"/>
    <w:tmpl w:val="6022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AE"/>
    <w:rsid w:val="00012FCE"/>
    <w:rsid w:val="000F5025"/>
    <w:rsid w:val="00115E08"/>
    <w:rsid w:val="0013509B"/>
    <w:rsid w:val="001462FB"/>
    <w:rsid w:val="00197A96"/>
    <w:rsid w:val="001A016B"/>
    <w:rsid w:val="001B0D10"/>
    <w:rsid w:val="001D1D8D"/>
    <w:rsid w:val="00242F72"/>
    <w:rsid w:val="00263FFF"/>
    <w:rsid w:val="00282CCE"/>
    <w:rsid w:val="00336547"/>
    <w:rsid w:val="003726D9"/>
    <w:rsid w:val="004025CE"/>
    <w:rsid w:val="00436C11"/>
    <w:rsid w:val="004551EB"/>
    <w:rsid w:val="00525C9A"/>
    <w:rsid w:val="006C2EC3"/>
    <w:rsid w:val="0071179B"/>
    <w:rsid w:val="007D497D"/>
    <w:rsid w:val="007F7AA7"/>
    <w:rsid w:val="00825EB8"/>
    <w:rsid w:val="00836D99"/>
    <w:rsid w:val="00861CAB"/>
    <w:rsid w:val="0088368F"/>
    <w:rsid w:val="008B7139"/>
    <w:rsid w:val="009C49BC"/>
    <w:rsid w:val="00A814CF"/>
    <w:rsid w:val="00B133E9"/>
    <w:rsid w:val="00B30F69"/>
    <w:rsid w:val="00B50604"/>
    <w:rsid w:val="00B66EEA"/>
    <w:rsid w:val="00B70B12"/>
    <w:rsid w:val="00B82886"/>
    <w:rsid w:val="00B91890"/>
    <w:rsid w:val="00BA319C"/>
    <w:rsid w:val="00BF5D09"/>
    <w:rsid w:val="00C52BAD"/>
    <w:rsid w:val="00C958C9"/>
    <w:rsid w:val="00CF175A"/>
    <w:rsid w:val="00CF299E"/>
    <w:rsid w:val="00D40597"/>
    <w:rsid w:val="00D873AE"/>
    <w:rsid w:val="00DB6AFC"/>
    <w:rsid w:val="00DD5B02"/>
    <w:rsid w:val="00E240DE"/>
    <w:rsid w:val="00E25746"/>
    <w:rsid w:val="00ED27F4"/>
    <w:rsid w:val="00F32CD3"/>
    <w:rsid w:val="00FC480E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897CC5-D5DA-4B92-BE25-75505522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0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47"/>
  </w:style>
  <w:style w:type="paragraph" w:styleId="Footer">
    <w:name w:val="footer"/>
    <w:basedOn w:val="Normal"/>
    <w:link w:val="FooterChar"/>
    <w:uiPriority w:val="99"/>
    <w:unhideWhenUsed/>
    <w:rsid w:val="0033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47"/>
  </w:style>
  <w:style w:type="paragraph" w:styleId="BalloonText">
    <w:name w:val="Balloon Text"/>
    <w:basedOn w:val="Normal"/>
    <w:link w:val="BalloonTextChar"/>
    <w:uiPriority w:val="99"/>
    <w:semiHidden/>
    <w:unhideWhenUsed/>
    <w:rsid w:val="0086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SOTHRA</dc:creator>
  <cp:lastModifiedBy>Windows User</cp:lastModifiedBy>
  <cp:revision>2</cp:revision>
  <cp:lastPrinted>2018-01-14T23:24:00Z</cp:lastPrinted>
  <dcterms:created xsi:type="dcterms:W3CDTF">2020-07-30T14:02:00Z</dcterms:created>
  <dcterms:modified xsi:type="dcterms:W3CDTF">2020-07-30T14:02:00Z</dcterms:modified>
</cp:coreProperties>
</file>